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A32" w:rsidRPr="00A26A32" w:rsidRDefault="00A26A32" w:rsidP="00A26A32">
      <w:pPr>
        <w:spacing w:before="100" w:beforeAutospacing="1" w:after="100" w:afterAutospacing="1" w:line="240" w:lineRule="auto"/>
        <w:rPr>
          <w:rFonts w:ascii="Times New Roman" w:eastAsia="Times New Roman" w:hAnsi="Times New Roman" w:cs="Times New Roman"/>
          <w:b/>
          <w:color w:val="000000"/>
          <w:sz w:val="32"/>
          <w:szCs w:val="32"/>
        </w:rPr>
      </w:pPr>
      <w:r w:rsidRPr="00A26A32">
        <w:rPr>
          <w:rFonts w:ascii="Times New Roman" w:eastAsia="Times New Roman" w:hAnsi="Times New Roman" w:cs="Times New Roman"/>
          <w:b/>
          <w:color w:val="000000"/>
          <w:sz w:val="32"/>
          <w:szCs w:val="32"/>
        </w:rPr>
        <w:t>Объекты для проведения практических занятий</w:t>
      </w:r>
    </w:p>
    <w:p w:rsidR="00A26A32" w:rsidRPr="00545A4F" w:rsidRDefault="00A26A32" w:rsidP="00A26A32">
      <w:pPr>
        <w:spacing w:before="100" w:beforeAutospacing="1" w:after="100" w:afterAutospacing="1" w:line="240" w:lineRule="auto"/>
        <w:rPr>
          <w:rFonts w:ascii="Times New Roman" w:eastAsia="Times New Roman" w:hAnsi="Times New Roman" w:cs="Times New Roman"/>
          <w:color w:val="000000"/>
          <w:sz w:val="24"/>
          <w:szCs w:val="24"/>
        </w:rPr>
      </w:pPr>
      <w:r w:rsidRPr="00545A4F">
        <w:rPr>
          <w:rFonts w:ascii="Times New Roman" w:eastAsia="Times New Roman" w:hAnsi="Times New Roman" w:cs="Times New Roman"/>
          <w:color w:val="000000"/>
          <w:sz w:val="24"/>
          <w:szCs w:val="24"/>
        </w:rPr>
        <w:t>В образовательном учреждении созданы условия не только получения школьниками основ теоретических знаний по предметам учебного плана, но и для получения ими практических навыков. Для проведения практических занятий в школе функционируют кабинеты,  мастерские, в которых ведущая роль отводится практическим работам, тренировочным занятиям.</w:t>
      </w:r>
    </w:p>
    <w:p w:rsidR="00A26A32" w:rsidRPr="00545A4F" w:rsidRDefault="00A26A32" w:rsidP="00A26A3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545A4F">
        <w:rPr>
          <w:rFonts w:ascii="Times New Roman" w:eastAsia="Times New Roman" w:hAnsi="Times New Roman" w:cs="Times New Roman"/>
          <w:b/>
          <w:bCs/>
          <w:color w:val="000000"/>
          <w:sz w:val="24"/>
          <w:szCs w:val="24"/>
        </w:rPr>
        <w:t>Перечень объектов для проведения практических занятий</w:t>
      </w:r>
    </w:p>
    <w:tbl>
      <w:tblPr>
        <w:tblW w:w="10500" w:type="dxa"/>
        <w:jc w:val="center"/>
        <w:tblCellSpacing w:w="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9"/>
        <w:gridCol w:w="6603"/>
        <w:gridCol w:w="1538"/>
      </w:tblGrid>
      <w:tr w:rsidR="00A26A32" w:rsidRPr="00545A4F" w:rsidTr="000D09EE">
        <w:trPr>
          <w:tblCellSpacing w:w="37" w:type="dxa"/>
          <w:jc w:val="center"/>
        </w:trPr>
        <w:tc>
          <w:tcPr>
            <w:tcW w:w="2220" w:type="dxa"/>
            <w:tcBorders>
              <w:top w:val="outset" w:sz="6" w:space="0" w:color="auto"/>
              <w:left w:val="outset" w:sz="6" w:space="0" w:color="auto"/>
              <w:bottom w:val="outset" w:sz="6" w:space="0" w:color="auto"/>
              <w:right w:val="outset" w:sz="6" w:space="0" w:color="auto"/>
            </w:tcBorders>
            <w:vAlign w:val="center"/>
            <w:hideMark/>
          </w:tcPr>
          <w:p w:rsidR="00A26A32" w:rsidRPr="00545A4F" w:rsidRDefault="00A26A32" w:rsidP="000D09EE">
            <w:pPr>
              <w:spacing w:before="100" w:beforeAutospacing="1" w:after="100" w:afterAutospacing="1" w:line="240" w:lineRule="auto"/>
              <w:jc w:val="center"/>
              <w:rPr>
                <w:rFonts w:ascii="Times New Roman" w:eastAsia="Times New Roman" w:hAnsi="Times New Roman" w:cs="Times New Roman"/>
                <w:sz w:val="24"/>
                <w:szCs w:val="24"/>
              </w:rPr>
            </w:pPr>
            <w:r w:rsidRPr="00545A4F">
              <w:rPr>
                <w:rFonts w:ascii="Times New Roman" w:eastAsia="Times New Roman" w:hAnsi="Times New Roman" w:cs="Times New Roman"/>
                <w:b/>
                <w:bCs/>
                <w:sz w:val="24"/>
                <w:szCs w:val="24"/>
              </w:rPr>
              <w:t>Назначение</w:t>
            </w:r>
          </w:p>
        </w:tc>
        <w:tc>
          <w:tcPr>
            <w:tcW w:w="6450" w:type="dxa"/>
            <w:tcBorders>
              <w:top w:val="outset" w:sz="6" w:space="0" w:color="auto"/>
              <w:left w:val="outset" w:sz="6" w:space="0" w:color="auto"/>
              <w:bottom w:val="outset" w:sz="6" w:space="0" w:color="auto"/>
              <w:right w:val="outset" w:sz="6" w:space="0" w:color="auto"/>
            </w:tcBorders>
            <w:vAlign w:val="center"/>
            <w:hideMark/>
          </w:tcPr>
          <w:p w:rsidR="00A26A32" w:rsidRPr="00545A4F" w:rsidRDefault="00A26A32" w:rsidP="000D09EE">
            <w:pPr>
              <w:spacing w:before="100" w:beforeAutospacing="1" w:after="100" w:afterAutospacing="1" w:line="240" w:lineRule="auto"/>
              <w:jc w:val="center"/>
              <w:rPr>
                <w:rFonts w:ascii="Times New Roman" w:eastAsia="Times New Roman" w:hAnsi="Times New Roman" w:cs="Times New Roman"/>
                <w:sz w:val="24"/>
                <w:szCs w:val="24"/>
              </w:rPr>
            </w:pPr>
            <w:r w:rsidRPr="00545A4F">
              <w:rPr>
                <w:rFonts w:ascii="Times New Roman" w:eastAsia="Times New Roman" w:hAnsi="Times New Roman" w:cs="Times New Roman"/>
                <w:b/>
                <w:bCs/>
                <w:sz w:val="24"/>
                <w:szCs w:val="24"/>
              </w:rPr>
              <w:t>Функциональное </w:t>
            </w:r>
            <w:r w:rsidRPr="00545A4F">
              <w:rPr>
                <w:rFonts w:ascii="Times New Roman" w:eastAsia="Times New Roman" w:hAnsi="Times New Roman" w:cs="Times New Roman"/>
                <w:b/>
                <w:bCs/>
                <w:sz w:val="24"/>
                <w:szCs w:val="24"/>
              </w:rPr>
              <w:br/>
              <w:t>использование</w:t>
            </w:r>
          </w:p>
        </w:tc>
        <w:tc>
          <w:tcPr>
            <w:tcW w:w="1410" w:type="dxa"/>
            <w:tcBorders>
              <w:top w:val="outset" w:sz="6" w:space="0" w:color="auto"/>
              <w:left w:val="outset" w:sz="6" w:space="0" w:color="auto"/>
              <w:bottom w:val="outset" w:sz="6" w:space="0" w:color="auto"/>
              <w:right w:val="outset" w:sz="6" w:space="0" w:color="auto"/>
            </w:tcBorders>
            <w:vAlign w:val="center"/>
            <w:hideMark/>
          </w:tcPr>
          <w:p w:rsidR="00A26A32" w:rsidRPr="00545A4F" w:rsidRDefault="00A26A32" w:rsidP="000D09EE">
            <w:pPr>
              <w:spacing w:before="100" w:beforeAutospacing="1" w:after="100" w:afterAutospacing="1" w:line="240" w:lineRule="auto"/>
              <w:jc w:val="center"/>
              <w:rPr>
                <w:rFonts w:ascii="Times New Roman" w:eastAsia="Times New Roman" w:hAnsi="Times New Roman" w:cs="Times New Roman"/>
                <w:sz w:val="24"/>
                <w:szCs w:val="24"/>
              </w:rPr>
            </w:pPr>
            <w:r w:rsidRPr="00545A4F">
              <w:rPr>
                <w:rFonts w:ascii="Times New Roman" w:eastAsia="Times New Roman" w:hAnsi="Times New Roman" w:cs="Times New Roman"/>
                <w:b/>
                <w:bCs/>
                <w:sz w:val="24"/>
                <w:szCs w:val="24"/>
              </w:rPr>
              <w:t>Паспорт </w:t>
            </w:r>
            <w:r w:rsidRPr="00545A4F">
              <w:rPr>
                <w:rFonts w:ascii="Times New Roman" w:eastAsia="Times New Roman" w:hAnsi="Times New Roman" w:cs="Times New Roman"/>
                <w:b/>
                <w:bCs/>
                <w:sz w:val="24"/>
                <w:szCs w:val="24"/>
              </w:rPr>
              <w:br/>
              <w:t>объекта</w:t>
            </w:r>
          </w:p>
        </w:tc>
      </w:tr>
      <w:tr w:rsidR="00A26A32" w:rsidRPr="00545A4F" w:rsidTr="000D09EE">
        <w:trPr>
          <w:tblCellSpacing w:w="37" w:type="dxa"/>
          <w:jc w:val="center"/>
        </w:trPr>
        <w:tc>
          <w:tcPr>
            <w:tcW w:w="2220" w:type="dxa"/>
            <w:tcBorders>
              <w:top w:val="outset" w:sz="6" w:space="0" w:color="auto"/>
              <w:left w:val="outset" w:sz="6" w:space="0" w:color="auto"/>
              <w:bottom w:val="outset" w:sz="6" w:space="0" w:color="auto"/>
              <w:right w:val="outset" w:sz="6" w:space="0" w:color="auto"/>
            </w:tcBorders>
            <w:vAlign w:val="center"/>
            <w:hideMark/>
          </w:tcPr>
          <w:p w:rsidR="00A26A32" w:rsidRPr="00545A4F" w:rsidRDefault="00A26A32" w:rsidP="000D09EE">
            <w:pPr>
              <w:spacing w:before="100" w:beforeAutospacing="1" w:after="100" w:afterAutospacing="1" w:line="240" w:lineRule="auto"/>
              <w:rPr>
                <w:rFonts w:ascii="Times New Roman" w:eastAsia="Times New Roman" w:hAnsi="Times New Roman" w:cs="Times New Roman"/>
                <w:sz w:val="24"/>
                <w:szCs w:val="24"/>
              </w:rPr>
            </w:pPr>
            <w:r w:rsidRPr="00545A4F">
              <w:rPr>
                <w:rFonts w:ascii="Times New Roman" w:eastAsia="Times New Roman" w:hAnsi="Times New Roman" w:cs="Times New Roman"/>
                <w:sz w:val="24"/>
                <w:szCs w:val="24"/>
              </w:rPr>
              <w:t xml:space="preserve">Кабинет педагога </w:t>
            </w:r>
            <w:r>
              <w:rPr>
                <w:rFonts w:ascii="Times New Roman" w:eastAsia="Times New Roman" w:hAnsi="Times New Roman" w:cs="Times New Roman"/>
                <w:sz w:val="24"/>
                <w:szCs w:val="24"/>
              </w:rPr>
              <w:t>–</w:t>
            </w:r>
            <w:r w:rsidRPr="00545A4F">
              <w:rPr>
                <w:rFonts w:ascii="Times New Roman" w:eastAsia="Times New Roman" w:hAnsi="Times New Roman" w:cs="Times New Roman"/>
                <w:sz w:val="24"/>
                <w:szCs w:val="24"/>
              </w:rPr>
              <w:t xml:space="preserve"> психолога</w:t>
            </w:r>
          </w:p>
        </w:tc>
        <w:tc>
          <w:tcPr>
            <w:tcW w:w="6450" w:type="dxa"/>
            <w:tcBorders>
              <w:top w:val="outset" w:sz="6" w:space="0" w:color="auto"/>
              <w:left w:val="outset" w:sz="6" w:space="0" w:color="auto"/>
              <w:bottom w:val="outset" w:sz="6" w:space="0" w:color="auto"/>
              <w:right w:val="outset" w:sz="6" w:space="0" w:color="auto"/>
            </w:tcBorders>
            <w:vAlign w:val="center"/>
            <w:hideMark/>
          </w:tcPr>
          <w:p w:rsidR="00A26A32" w:rsidRPr="00545A4F" w:rsidRDefault="00A26A32" w:rsidP="00A26A32">
            <w:pPr>
              <w:spacing w:before="100" w:beforeAutospacing="1" w:after="100" w:afterAutospacing="1" w:line="240" w:lineRule="auto"/>
              <w:jc w:val="both"/>
              <w:rPr>
                <w:rFonts w:ascii="Times New Roman" w:eastAsia="Times New Roman" w:hAnsi="Times New Roman" w:cs="Times New Roman"/>
                <w:sz w:val="24"/>
                <w:szCs w:val="24"/>
              </w:rPr>
            </w:pPr>
            <w:r w:rsidRPr="00545A4F">
              <w:rPr>
                <w:rFonts w:ascii="Times New Roman" w:eastAsia="Times New Roman" w:hAnsi="Times New Roman" w:cs="Times New Roman"/>
                <w:sz w:val="24"/>
                <w:szCs w:val="24"/>
              </w:rPr>
              <w:t xml:space="preserve">Кабинет педагога-психолога – это кабинет, в котором учителям и обучающимся школы оказывается психологическая помощь и поддержка. Работа педагога-психолога направлена </w:t>
            </w:r>
            <w:r>
              <w:rPr>
                <w:rFonts w:ascii="Times New Roman" w:eastAsia="Times New Roman" w:hAnsi="Times New Roman" w:cs="Times New Roman"/>
                <w:sz w:val="24"/>
                <w:szCs w:val="24"/>
              </w:rPr>
              <w:t xml:space="preserve">на </w:t>
            </w:r>
            <w:r w:rsidRPr="00545A4F">
              <w:rPr>
                <w:rFonts w:ascii="Times New Roman" w:eastAsia="Times New Roman" w:hAnsi="Times New Roman" w:cs="Times New Roman"/>
                <w:sz w:val="24"/>
                <w:szCs w:val="24"/>
              </w:rPr>
              <w:t xml:space="preserve">оказание помощи классному руководителю в формировании классного коллектива, на изучение личностных особенностей обучающихся, осуществление личностного подхода к ребенку, на оказание психологической помощи семье в деле воспитания и обучения детей. С </w:t>
            </w:r>
            <w:proofErr w:type="gramStart"/>
            <w:r w:rsidRPr="00545A4F">
              <w:rPr>
                <w:rFonts w:ascii="Times New Roman" w:eastAsia="Times New Roman" w:hAnsi="Times New Roman" w:cs="Times New Roman"/>
                <w:sz w:val="24"/>
                <w:szCs w:val="24"/>
              </w:rPr>
              <w:t>обучающимися</w:t>
            </w:r>
            <w:proofErr w:type="gramEnd"/>
            <w:r w:rsidRPr="00545A4F">
              <w:rPr>
                <w:rFonts w:ascii="Times New Roman" w:eastAsia="Times New Roman" w:hAnsi="Times New Roman" w:cs="Times New Roman"/>
                <w:sz w:val="24"/>
                <w:szCs w:val="24"/>
              </w:rPr>
              <w:t xml:space="preserve"> старших классов в кабинете психолога проводится работа по профессиональной </w:t>
            </w:r>
            <w:r>
              <w:rPr>
                <w:rFonts w:ascii="Times New Roman" w:eastAsia="Times New Roman" w:hAnsi="Times New Roman" w:cs="Times New Roman"/>
                <w:sz w:val="24"/>
                <w:szCs w:val="24"/>
              </w:rPr>
              <w:t>ориентации.  В</w:t>
            </w:r>
            <w:r w:rsidRPr="00545A4F">
              <w:rPr>
                <w:rFonts w:ascii="Times New Roman" w:eastAsia="Times New Roman" w:hAnsi="Times New Roman" w:cs="Times New Roman"/>
                <w:sz w:val="24"/>
                <w:szCs w:val="24"/>
              </w:rPr>
              <w:t xml:space="preserve"> кабинете проводятся мероприятий по коррекции отклоняющегося поведения; диагностика, профилактика и коррекция отклонений в психическом развитии</w:t>
            </w:r>
          </w:p>
        </w:tc>
        <w:tc>
          <w:tcPr>
            <w:tcW w:w="1410" w:type="dxa"/>
            <w:tcBorders>
              <w:top w:val="outset" w:sz="6" w:space="0" w:color="auto"/>
              <w:left w:val="outset" w:sz="6" w:space="0" w:color="auto"/>
              <w:bottom w:val="outset" w:sz="6" w:space="0" w:color="auto"/>
              <w:right w:val="outset" w:sz="6" w:space="0" w:color="auto"/>
            </w:tcBorders>
            <w:vAlign w:val="center"/>
            <w:hideMark/>
          </w:tcPr>
          <w:p w:rsidR="00A26A32" w:rsidRPr="00545A4F" w:rsidRDefault="00A26A32" w:rsidP="000D09EE">
            <w:pPr>
              <w:spacing w:before="100" w:beforeAutospacing="1" w:after="100" w:afterAutospacing="1" w:line="240" w:lineRule="auto"/>
              <w:jc w:val="center"/>
              <w:rPr>
                <w:rFonts w:ascii="Times New Roman" w:eastAsia="Times New Roman" w:hAnsi="Times New Roman" w:cs="Times New Roman"/>
                <w:sz w:val="24"/>
                <w:szCs w:val="24"/>
              </w:rPr>
            </w:pPr>
            <w:r w:rsidRPr="00545A4F">
              <w:rPr>
                <w:rFonts w:ascii="Times New Roman" w:eastAsia="Times New Roman" w:hAnsi="Times New Roman" w:cs="Times New Roman"/>
                <w:sz w:val="24"/>
                <w:szCs w:val="24"/>
              </w:rPr>
              <w:t>Просмотр</w:t>
            </w:r>
          </w:p>
        </w:tc>
      </w:tr>
      <w:tr w:rsidR="00A26A32" w:rsidRPr="00545A4F" w:rsidTr="000D09EE">
        <w:trPr>
          <w:tblCellSpacing w:w="37" w:type="dxa"/>
          <w:jc w:val="center"/>
        </w:trPr>
        <w:tc>
          <w:tcPr>
            <w:tcW w:w="2220" w:type="dxa"/>
            <w:tcBorders>
              <w:top w:val="outset" w:sz="6" w:space="0" w:color="auto"/>
              <w:left w:val="outset" w:sz="6" w:space="0" w:color="auto"/>
              <w:bottom w:val="outset" w:sz="6" w:space="0" w:color="auto"/>
              <w:right w:val="outset" w:sz="6" w:space="0" w:color="auto"/>
            </w:tcBorders>
            <w:vAlign w:val="center"/>
            <w:hideMark/>
          </w:tcPr>
          <w:p w:rsidR="00A26A32" w:rsidRPr="00545A4F" w:rsidRDefault="00A26A32" w:rsidP="000D09EE">
            <w:pPr>
              <w:spacing w:before="100" w:beforeAutospacing="1" w:after="100" w:afterAutospacing="1" w:line="240" w:lineRule="auto"/>
              <w:rPr>
                <w:rFonts w:ascii="Times New Roman" w:eastAsia="Times New Roman" w:hAnsi="Times New Roman" w:cs="Times New Roman"/>
                <w:sz w:val="24"/>
                <w:szCs w:val="24"/>
              </w:rPr>
            </w:pPr>
            <w:r w:rsidRPr="00545A4F">
              <w:rPr>
                <w:rFonts w:ascii="Times New Roman" w:eastAsia="Times New Roman" w:hAnsi="Times New Roman" w:cs="Times New Roman"/>
                <w:sz w:val="24"/>
                <w:szCs w:val="24"/>
              </w:rPr>
              <w:t>Кабинет ОБЖ</w:t>
            </w:r>
          </w:p>
        </w:tc>
        <w:tc>
          <w:tcPr>
            <w:tcW w:w="6450" w:type="dxa"/>
            <w:tcBorders>
              <w:top w:val="outset" w:sz="6" w:space="0" w:color="auto"/>
              <w:left w:val="outset" w:sz="6" w:space="0" w:color="auto"/>
              <w:bottom w:val="outset" w:sz="6" w:space="0" w:color="auto"/>
              <w:right w:val="outset" w:sz="6" w:space="0" w:color="auto"/>
            </w:tcBorders>
            <w:vAlign w:val="center"/>
            <w:hideMark/>
          </w:tcPr>
          <w:p w:rsidR="00A26A32" w:rsidRPr="00545A4F" w:rsidRDefault="00A26A32" w:rsidP="00AF0BAF">
            <w:pPr>
              <w:spacing w:before="100" w:beforeAutospacing="1" w:after="100" w:afterAutospacing="1" w:line="240" w:lineRule="auto"/>
              <w:jc w:val="both"/>
              <w:rPr>
                <w:rFonts w:ascii="Times New Roman" w:eastAsia="Times New Roman" w:hAnsi="Times New Roman" w:cs="Times New Roman"/>
                <w:sz w:val="24"/>
                <w:szCs w:val="24"/>
              </w:rPr>
            </w:pPr>
            <w:r w:rsidRPr="00545A4F">
              <w:rPr>
                <w:rFonts w:ascii="Times New Roman" w:eastAsia="Times New Roman" w:hAnsi="Times New Roman" w:cs="Times New Roman"/>
                <w:sz w:val="24"/>
                <w:szCs w:val="24"/>
              </w:rPr>
              <w:t xml:space="preserve">Объект предназначен для формирования у обучающихся основ безопасности и жизнедеятельности. </w:t>
            </w:r>
            <w:proofErr w:type="gramStart"/>
            <w:r w:rsidRPr="00545A4F">
              <w:rPr>
                <w:rFonts w:ascii="Times New Roman" w:eastAsia="Times New Roman" w:hAnsi="Times New Roman" w:cs="Times New Roman"/>
                <w:sz w:val="24"/>
                <w:szCs w:val="24"/>
              </w:rPr>
              <w:t>Оборудован</w:t>
            </w:r>
            <w:proofErr w:type="gramEnd"/>
            <w:r w:rsidRPr="00545A4F">
              <w:rPr>
                <w:rFonts w:ascii="Times New Roman" w:eastAsia="Times New Roman" w:hAnsi="Times New Roman" w:cs="Times New Roman"/>
                <w:sz w:val="24"/>
                <w:szCs w:val="24"/>
              </w:rPr>
              <w:t xml:space="preserve"> стендами по гражданской обороне, стендами по первой медицинской помощи, стендами по основам военной службы, макетами противорадиационного укрытия, макетом воинской части, макетами по оказанию первой медицинской помощи. Имеются средства защиты органов дыхания, ОЗК, медицинские средства по оказанию первой медицинской помощи. В кабинете проводятся занятия по основам бе</w:t>
            </w:r>
            <w:r>
              <w:rPr>
                <w:rFonts w:ascii="Times New Roman" w:eastAsia="Times New Roman" w:hAnsi="Times New Roman" w:cs="Times New Roman"/>
                <w:sz w:val="24"/>
                <w:szCs w:val="24"/>
              </w:rPr>
              <w:t>зопасности жизнедеятельности с8</w:t>
            </w:r>
            <w:r w:rsidRPr="00545A4F">
              <w:rPr>
                <w:rFonts w:ascii="Times New Roman" w:eastAsia="Times New Roman" w:hAnsi="Times New Roman" w:cs="Times New Roman"/>
                <w:sz w:val="24"/>
                <w:szCs w:val="24"/>
              </w:rPr>
              <w:t xml:space="preserve"> по 11 классы</w:t>
            </w:r>
          </w:p>
        </w:tc>
        <w:tc>
          <w:tcPr>
            <w:tcW w:w="1410" w:type="dxa"/>
            <w:tcBorders>
              <w:top w:val="outset" w:sz="6" w:space="0" w:color="auto"/>
              <w:left w:val="outset" w:sz="6" w:space="0" w:color="auto"/>
              <w:bottom w:val="outset" w:sz="6" w:space="0" w:color="auto"/>
              <w:right w:val="outset" w:sz="6" w:space="0" w:color="auto"/>
            </w:tcBorders>
            <w:vAlign w:val="center"/>
            <w:hideMark/>
          </w:tcPr>
          <w:p w:rsidR="00A26A32" w:rsidRPr="00545A4F" w:rsidRDefault="00A26A32" w:rsidP="000D09EE">
            <w:pPr>
              <w:spacing w:before="100" w:beforeAutospacing="1" w:after="100" w:afterAutospacing="1" w:line="240" w:lineRule="auto"/>
              <w:jc w:val="center"/>
              <w:rPr>
                <w:rFonts w:ascii="Times New Roman" w:eastAsia="Times New Roman" w:hAnsi="Times New Roman" w:cs="Times New Roman"/>
                <w:sz w:val="24"/>
                <w:szCs w:val="24"/>
              </w:rPr>
            </w:pPr>
            <w:r w:rsidRPr="00545A4F">
              <w:rPr>
                <w:rFonts w:ascii="Times New Roman" w:eastAsia="Times New Roman" w:hAnsi="Times New Roman" w:cs="Times New Roman"/>
                <w:sz w:val="24"/>
                <w:szCs w:val="24"/>
              </w:rPr>
              <w:t>Просмотр</w:t>
            </w:r>
          </w:p>
        </w:tc>
      </w:tr>
      <w:tr w:rsidR="00A26A32" w:rsidRPr="00545A4F" w:rsidTr="000D09EE">
        <w:trPr>
          <w:tblCellSpacing w:w="37" w:type="dxa"/>
          <w:jc w:val="center"/>
        </w:trPr>
        <w:tc>
          <w:tcPr>
            <w:tcW w:w="2220" w:type="dxa"/>
            <w:tcBorders>
              <w:top w:val="outset" w:sz="6" w:space="0" w:color="auto"/>
              <w:left w:val="outset" w:sz="6" w:space="0" w:color="auto"/>
              <w:bottom w:val="outset" w:sz="6" w:space="0" w:color="auto"/>
              <w:right w:val="outset" w:sz="6" w:space="0" w:color="auto"/>
            </w:tcBorders>
            <w:vAlign w:val="center"/>
            <w:hideMark/>
          </w:tcPr>
          <w:p w:rsidR="00A26A32" w:rsidRPr="00545A4F" w:rsidRDefault="00A26A32" w:rsidP="000D09EE">
            <w:pPr>
              <w:spacing w:before="100" w:beforeAutospacing="1" w:after="100" w:afterAutospacing="1" w:line="240" w:lineRule="auto"/>
              <w:rPr>
                <w:rFonts w:ascii="Times New Roman" w:eastAsia="Times New Roman" w:hAnsi="Times New Roman" w:cs="Times New Roman"/>
                <w:sz w:val="24"/>
                <w:szCs w:val="24"/>
              </w:rPr>
            </w:pPr>
            <w:r w:rsidRPr="00545A4F">
              <w:rPr>
                <w:rFonts w:ascii="Times New Roman" w:eastAsia="Times New Roman" w:hAnsi="Times New Roman" w:cs="Times New Roman"/>
                <w:sz w:val="24"/>
                <w:szCs w:val="24"/>
              </w:rPr>
              <w:t>Мастерская по металлу и дереву (для мальчиков)</w:t>
            </w:r>
          </w:p>
        </w:tc>
        <w:tc>
          <w:tcPr>
            <w:tcW w:w="6450" w:type="dxa"/>
            <w:tcBorders>
              <w:top w:val="outset" w:sz="6" w:space="0" w:color="auto"/>
              <w:left w:val="outset" w:sz="6" w:space="0" w:color="auto"/>
              <w:bottom w:val="outset" w:sz="6" w:space="0" w:color="auto"/>
              <w:right w:val="outset" w:sz="6" w:space="0" w:color="auto"/>
            </w:tcBorders>
            <w:vAlign w:val="center"/>
            <w:hideMark/>
          </w:tcPr>
          <w:p w:rsidR="00A26A32" w:rsidRPr="00545A4F" w:rsidRDefault="00A26A32" w:rsidP="00AF0BAF">
            <w:pPr>
              <w:spacing w:before="100" w:beforeAutospacing="1" w:after="100" w:afterAutospacing="1" w:line="240" w:lineRule="auto"/>
              <w:jc w:val="both"/>
              <w:rPr>
                <w:rFonts w:ascii="Times New Roman" w:eastAsia="Times New Roman" w:hAnsi="Times New Roman" w:cs="Times New Roman"/>
                <w:sz w:val="24"/>
                <w:szCs w:val="24"/>
              </w:rPr>
            </w:pPr>
            <w:r w:rsidRPr="00545A4F">
              <w:rPr>
                <w:rFonts w:ascii="Times New Roman" w:eastAsia="Times New Roman" w:hAnsi="Times New Roman" w:cs="Times New Roman"/>
                <w:sz w:val="24"/>
                <w:szCs w:val="24"/>
              </w:rPr>
              <w:t>Кабинет технологии оборудован в соответствии с требованиями государственного стандарта образования. Мастерская для мальчиков оборудована токарными стан</w:t>
            </w:r>
            <w:r>
              <w:rPr>
                <w:rFonts w:ascii="Times New Roman" w:eastAsia="Times New Roman" w:hAnsi="Times New Roman" w:cs="Times New Roman"/>
                <w:sz w:val="24"/>
                <w:szCs w:val="24"/>
              </w:rPr>
              <w:t>ками по дереву, </w:t>
            </w:r>
            <w:r w:rsidRPr="00545A4F">
              <w:rPr>
                <w:rFonts w:ascii="Times New Roman" w:eastAsia="Times New Roman" w:hAnsi="Times New Roman" w:cs="Times New Roman"/>
                <w:sz w:val="24"/>
                <w:szCs w:val="24"/>
              </w:rPr>
              <w:t xml:space="preserve"> циркулярной пилой</w:t>
            </w:r>
            <w:r>
              <w:rPr>
                <w:rFonts w:ascii="Times New Roman" w:eastAsia="Times New Roman" w:hAnsi="Times New Roman" w:cs="Times New Roman"/>
                <w:sz w:val="24"/>
                <w:szCs w:val="24"/>
              </w:rPr>
              <w:t>, фрезерным станком</w:t>
            </w:r>
            <w:r w:rsidRPr="00545A4F">
              <w:rPr>
                <w:rFonts w:ascii="Times New Roman" w:eastAsia="Times New Roman" w:hAnsi="Times New Roman" w:cs="Times New Roman"/>
                <w:sz w:val="24"/>
                <w:szCs w:val="24"/>
              </w:rPr>
              <w:t>.</w:t>
            </w:r>
          </w:p>
        </w:tc>
        <w:tc>
          <w:tcPr>
            <w:tcW w:w="1410" w:type="dxa"/>
            <w:tcBorders>
              <w:top w:val="outset" w:sz="6" w:space="0" w:color="auto"/>
              <w:left w:val="outset" w:sz="6" w:space="0" w:color="auto"/>
              <w:bottom w:val="outset" w:sz="6" w:space="0" w:color="auto"/>
              <w:right w:val="outset" w:sz="6" w:space="0" w:color="auto"/>
            </w:tcBorders>
            <w:vAlign w:val="center"/>
            <w:hideMark/>
          </w:tcPr>
          <w:p w:rsidR="00A26A32" w:rsidRPr="00545A4F" w:rsidRDefault="00A26A32" w:rsidP="000D09EE">
            <w:pPr>
              <w:spacing w:before="100" w:beforeAutospacing="1" w:after="100" w:afterAutospacing="1" w:line="240" w:lineRule="auto"/>
              <w:jc w:val="center"/>
              <w:rPr>
                <w:rFonts w:ascii="Times New Roman" w:eastAsia="Times New Roman" w:hAnsi="Times New Roman" w:cs="Times New Roman"/>
                <w:sz w:val="24"/>
                <w:szCs w:val="24"/>
              </w:rPr>
            </w:pPr>
            <w:r w:rsidRPr="00545A4F">
              <w:rPr>
                <w:rFonts w:ascii="Times New Roman" w:eastAsia="Times New Roman" w:hAnsi="Times New Roman" w:cs="Times New Roman"/>
                <w:sz w:val="24"/>
                <w:szCs w:val="24"/>
              </w:rPr>
              <w:t>Просмотр</w:t>
            </w:r>
          </w:p>
        </w:tc>
      </w:tr>
      <w:tr w:rsidR="00A26A32" w:rsidRPr="00545A4F" w:rsidTr="000D09EE">
        <w:trPr>
          <w:tblCellSpacing w:w="37" w:type="dxa"/>
          <w:jc w:val="center"/>
        </w:trPr>
        <w:tc>
          <w:tcPr>
            <w:tcW w:w="2220" w:type="dxa"/>
            <w:tcBorders>
              <w:top w:val="outset" w:sz="6" w:space="0" w:color="auto"/>
              <w:left w:val="outset" w:sz="6" w:space="0" w:color="auto"/>
              <w:bottom w:val="outset" w:sz="6" w:space="0" w:color="auto"/>
              <w:right w:val="outset" w:sz="6" w:space="0" w:color="auto"/>
            </w:tcBorders>
            <w:vAlign w:val="center"/>
            <w:hideMark/>
          </w:tcPr>
          <w:p w:rsidR="00A26A32" w:rsidRPr="00545A4F" w:rsidRDefault="00A26A32" w:rsidP="000D09EE">
            <w:pPr>
              <w:spacing w:before="100" w:beforeAutospacing="1" w:after="100" w:afterAutospacing="1" w:line="240" w:lineRule="auto"/>
              <w:rPr>
                <w:rFonts w:ascii="Times New Roman" w:eastAsia="Times New Roman" w:hAnsi="Times New Roman" w:cs="Times New Roman"/>
                <w:sz w:val="24"/>
                <w:szCs w:val="24"/>
              </w:rPr>
            </w:pPr>
            <w:r w:rsidRPr="00545A4F">
              <w:rPr>
                <w:rFonts w:ascii="Times New Roman" w:eastAsia="Times New Roman" w:hAnsi="Times New Roman" w:cs="Times New Roman"/>
                <w:sz w:val="24"/>
                <w:szCs w:val="24"/>
              </w:rPr>
              <w:t>Кабинет швейного дела и кулинари</w:t>
            </w:r>
            <w:proofErr w:type="gramStart"/>
            <w:r w:rsidRPr="00545A4F">
              <w:rPr>
                <w:rFonts w:ascii="Times New Roman" w:eastAsia="Times New Roman" w:hAnsi="Times New Roman" w:cs="Times New Roman"/>
                <w:sz w:val="24"/>
                <w:szCs w:val="24"/>
              </w:rPr>
              <w:t>и(</w:t>
            </w:r>
            <w:proofErr w:type="gramEnd"/>
            <w:r w:rsidRPr="00545A4F">
              <w:rPr>
                <w:rFonts w:ascii="Times New Roman" w:eastAsia="Times New Roman" w:hAnsi="Times New Roman" w:cs="Times New Roman"/>
                <w:sz w:val="24"/>
                <w:szCs w:val="24"/>
              </w:rPr>
              <w:t>девочки)</w:t>
            </w:r>
          </w:p>
        </w:tc>
        <w:tc>
          <w:tcPr>
            <w:tcW w:w="6450" w:type="dxa"/>
            <w:tcBorders>
              <w:top w:val="outset" w:sz="6" w:space="0" w:color="auto"/>
              <w:left w:val="outset" w:sz="6" w:space="0" w:color="auto"/>
              <w:bottom w:val="outset" w:sz="6" w:space="0" w:color="auto"/>
              <w:right w:val="outset" w:sz="6" w:space="0" w:color="auto"/>
            </w:tcBorders>
            <w:vAlign w:val="center"/>
            <w:hideMark/>
          </w:tcPr>
          <w:p w:rsidR="00A26A32" w:rsidRPr="00545A4F" w:rsidRDefault="00A26A32" w:rsidP="00AF0BAF">
            <w:pPr>
              <w:spacing w:before="100" w:beforeAutospacing="1" w:after="100" w:afterAutospacing="1" w:line="240" w:lineRule="auto"/>
              <w:jc w:val="both"/>
              <w:rPr>
                <w:rFonts w:ascii="Times New Roman" w:eastAsia="Times New Roman" w:hAnsi="Times New Roman" w:cs="Times New Roman"/>
                <w:sz w:val="24"/>
                <w:szCs w:val="24"/>
              </w:rPr>
            </w:pPr>
            <w:r w:rsidRPr="00545A4F">
              <w:rPr>
                <w:rFonts w:ascii="Times New Roman" w:eastAsia="Times New Roman" w:hAnsi="Times New Roman" w:cs="Times New Roman"/>
                <w:sz w:val="24"/>
                <w:szCs w:val="24"/>
              </w:rPr>
              <w:t>Кабинет технологии оборудован в соответствии с требованиями государственного стандарта образования. В  кабинете технологии для девочек в наличии компьютер, швейные машины,  </w:t>
            </w:r>
            <w:proofErr w:type="spellStart"/>
            <w:r w:rsidRPr="00545A4F">
              <w:rPr>
                <w:rFonts w:ascii="Times New Roman" w:eastAsia="Times New Roman" w:hAnsi="Times New Roman" w:cs="Times New Roman"/>
                <w:sz w:val="24"/>
                <w:szCs w:val="24"/>
              </w:rPr>
              <w:t>оверлок</w:t>
            </w:r>
            <w:proofErr w:type="spellEnd"/>
            <w:r w:rsidRPr="00545A4F">
              <w:rPr>
                <w:rFonts w:ascii="Times New Roman" w:eastAsia="Times New Roman" w:hAnsi="Times New Roman" w:cs="Times New Roman"/>
                <w:sz w:val="24"/>
                <w:szCs w:val="24"/>
              </w:rPr>
              <w:t>,    утюг, гладильная доска. Стенд по охране труда, демонстрационные стенды, методические пособия для учителя, таблицы по основным темам всех разделов каждого направления технологической подготовки обучающихся, раздаточные и дидактические материалы по темам всех разделов каждого направления технологической подготовки обучающихся</w:t>
            </w:r>
          </w:p>
        </w:tc>
        <w:tc>
          <w:tcPr>
            <w:tcW w:w="1410" w:type="dxa"/>
            <w:tcBorders>
              <w:top w:val="outset" w:sz="6" w:space="0" w:color="auto"/>
              <w:left w:val="outset" w:sz="6" w:space="0" w:color="auto"/>
              <w:bottom w:val="outset" w:sz="6" w:space="0" w:color="auto"/>
              <w:right w:val="outset" w:sz="6" w:space="0" w:color="auto"/>
            </w:tcBorders>
            <w:vAlign w:val="center"/>
            <w:hideMark/>
          </w:tcPr>
          <w:p w:rsidR="00A26A32" w:rsidRPr="00545A4F" w:rsidRDefault="00A26A32" w:rsidP="000D09EE">
            <w:pPr>
              <w:spacing w:before="100" w:beforeAutospacing="1" w:after="100" w:afterAutospacing="1" w:line="240" w:lineRule="auto"/>
              <w:jc w:val="center"/>
              <w:rPr>
                <w:rFonts w:ascii="Times New Roman" w:eastAsia="Times New Roman" w:hAnsi="Times New Roman" w:cs="Times New Roman"/>
                <w:sz w:val="24"/>
                <w:szCs w:val="24"/>
              </w:rPr>
            </w:pPr>
            <w:r w:rsidRPr="00545A4F">
              <w:rPr>
                <w:rFonts w:ascii="Times New Roman" w:eastAsia="Times New Roman" w:hAnsi="Times New Roman" w:cs="Times New Roman"/>
                <w:sz w:val="24"/>
                <w:szCs w:val="24"/>
              </w:rPr>
              <w:t>Просмотр</w:t>
            </w:r>
          </w:p>
        </w:tc>
      </w:tr>
      <w:tr w:rsidR="00A26A32" w:rsidRPr="00545A4F" w:rsidTr="000D09EE">
        <w:trPr>
          <w:trHeight w:val="690"/>
          <w:tblCellSpacing w:w="37" w:type="dxa"/>
          <w:jc w:val="center"/>
        </w:trPr>
        <w:tc>
          <w:tcPr>
            <w:tcW w:w="2220" w:type="dxa"/>
            <w:tcBorders>
              <w:top w:val="outset" w:sz="6" w:space="0" w:color="auto"/>
              <w:left w:val="outset" w:sz="6" w:space="0" w:color="auto"/>
              <w:bottom w:val="outset" w:sz="6" w:space="0" w:color="auto"/>
              <w:right w:val="outset" w:sz="6" w:space="0" w:color="auto"/>
            </w:tcBorders>
            <w:vAlign w:val="center"/>
            <w:hideMark/>
          </w:tcPr>
          <w:p w:rsidR="00A26A32" w:rsidRPr="00545A4F" w:rsidRDefault="00A26A32" w:rsidP="000D09EE">
            <w:pPr>
              <w:spacing w:before="100" w:beforeAutospacing="1" w:after="100" w:afterAutospacing="1" w:line="240" w:lineRule="auto"/>
              <w:rPr>
                <w:rFonts w:ascii="Times New Roman" w:eastAsia="Times New Roman" w:hAnsi="Times New Roman" w:cs="Times New Roman"/>
                <w:sz w:val="24"/>
                <w:szCs w:val="24"/>
              </w:rPr>
            </w:pPr>
            <w:r w:rsidRPr="00545A4F">
              <w:rPr>
                <w:rFonts w:ascii="Times New Roman" w:eastAsia="Times New Roman" w:hAnsi="Times New Roman" w:cs="Times New Roman"/>
                <w:sz w:val="24"/>
                <w:szCs w:val="24"/>
              </w:rPr>
              <w:lastRenderedPageBreak/>
              <w:t>Кабинет химии</w:t>
            </w:r>
          </w:p>
        </w:tc>
        <w:tc>
          <w:tcPr>
            <w:tcW w:w="6450" w:type="dxa"/>
            <w:tcBorders>
              <w:top w:val="outset" w:sz="6" w:space="0" w:color="auto"/>
              <w:left w:val="outset" w:sz="6" w:space="0" w:color="auto"/>
              <w:bottom w:val="outset" w:sz="6" w:space="0" w:color="auto"/>
              <w:right w:val="outset" w:sz="6" w:space="0" w:color="auto"/>
            </w:tcBorders>
            <w:vAlign w:val="center"/>
            <w:hideMark/>
          </w:tcPr>
          <w:p w:rsidR="00A26A32" w:rsidRPr="00545A4F" w:rsidRDefault="00A26A32" w:rsidP="00AF0BAF">
            <w:pPr>
              <w:spacing w:before="100" w:beforeAutospacing="1" w:after="100" w:afterAutospacing="1" w:line="240" w:lineRule="auto"/>
              <w:jc w:val="both"/>
              <w:rPr>
                <w:rFonts w:ascii="Times New Roman" w:eastAsia="Times New Roman" w:hAnsi="Times New Roman" w:cs="Times New Roman"/>
                <w:sz w:val="24"/>
                <w:szCs w:val="24"/>
              </w:rPr>
            </w:pPr>
            <w:r w:rsidRPr="00545A4F">
              <w:rPr>
                <w:rFonts w:ascii="Times New Roman" w:eastAsia="Times New Roman" w:hAnsi="Times New Roman" w:cs="Times New Roman"/>
                <w:sz w:val="24"/>
                <w:szCs w:val="24"/>
              </w:rPr>
              <w:t xml:space="preserve">Кабинет химии оборудован в соответствии с требованиями государственного стандарта образования. В  кабинете химии  для проведения практических занятий есть  компьютер, </w:t>
            </w:r>
            <w:r>
              <w:rPr>
                <w:rFonts w:ascii="Times New Roman" w:eastAsia="Times New Roman" w:hAnsi="Times New Roman" w:cs="Times New Roman"/>
                <w:sz w:val="24"/>
                <w:szCs w:val="24"/>
              </w:rPr>
              <w:t>мультимедиа проектор, интерактивная доска</w:t>
            </w:r>
            <w:r w:rsidRPr="00545A4F">
              <w:rPr>
                <w:rFonts w:ascii="Times New Roman" w:eastAsia="Times New Roman" w:hAnsi="Times New Roman" w:cs="Times New Roman"/>
                <w:sz w:val="24"/>
                <w:szCs w:val="24"/>
              </w:rPr>
              <w:t xml:space="preserve">, </w:t>
            </w:r>
            <w:proofErr w:type="spellStart"/>
            <w:r w:rsidRPr="00545A4F">
              <w:rPr>
                <w:rFonts w:ascii="Times New Roman" w:eastAsia="Times New Roman" w:hAnsi="Times New Roman" w:cs="Times New Roman"/>
                <w:sz w:val="24"/>
                <w:szCs w:val="24"/>
              </w:rPr>
              <w:t>вертуальная</w:t>
            </w:r>
            <w:proofErr w:type="spellEnd"/>
            <w:r w:rsidRPr="00545A4F">
              <w:rPr>
                <w:rFonts w:ascii="Times New Roman" w:eastAsia="Times New Roman" w:hAnsi="Times New Roman" w:cs="Times New Roman"/>
                <w:sz w:val="24"/>
                <w:szCs w:val="24"/>
              </w:rPr>
              <w:t xml:space="preserve"> лаборатория,  демонстрационные стенды, методические пособия для учителя, таблицы по основным темам всех разделов каждого направления подготовки обучающихся, раздаточные и дидактические материалы по темам.</w:t>
            </w:r>
          </w:p>
        </w:tc>
        <w:tc>
          <w:tcPr>
            <w:tcW w:w="1410" w:type="dxa"/>
            <w:tcBorders>
              <w:top w:val="outset" w:sz="6" w:space="0" w:color="auto"/>
              <w:left w:val="outset" w:sz="6" w:space="0" w:color="auto"/>
              <w:bottom w:val="outset" w:sz="6" w:space="0" w:color="auto"/>
              <w:right w:val="outset" w:sz="6" w:space="0" w:color="auto"/>
            </w:tcBorders>
            <w:vAlign w:val="center"/>
            <w:hideMark/>
          </w:tcPr>
          <w:p w:rsidR="00A26A32" w:rsidRPr="00545A4F" w:rsidRDefault="00A26A32" w:rsidP="000D09EE">
            <w:pPr>
              <w:spacing w:before="100" w:beforeAutospacing="1" w:after="100" w:afterAutospacing="1" w:line="240" w:lineRule="auto"/>
              <w:jc w:val="center"/>
              <w:rPr>
                <w:rFonts w:ascii="Times New Roman" w:eastAsia="Times New Roman" w:hAnsi="Times New Roman" w:cs="Times New Roman"/>
                <w:sz w:val="24"/>
                <w:szCs w:val="24"/>
              </w:rPr>
            </w:pPr>
            <w:r w:rsidRPr="00545A4F">
              <w:rPr>
                <w:rFonts w:ascii="Times New Roman" w:eastAsia="Times New Roman" w:hAnsi="Times New Roman" w:cs="Times New Roman"/>
                <w:sz w:val="24"/>
                <w:szCs w:val="24"/>
              </w:rPr>
              <w:t>Просмотр</w:t>
            </w:r>
          </w:p>
        </w:tc>
      </w:tr>
      <w:tr w:rsidR="00A26A32" w:rsidRPr="00545A4F" w:rsidTr="000D09EE">
        <w:trPr>
          <w:trHeight w:val="405"/>
          <w:tblCellSpacing w:w="37" w:type="dxa"/>
          <w:jc w:val="center"/>
        </w:trPr>
        <w:tc>
          <w:tcPr>
            <w:tcW w:w="2220" w:type="dxa"/>
            <w:tcBorders>
              <w:top w:val="outset" w:sz="6" w:space="0" w:color="auto"/>
              <w:left w:val="outset" w:sz="6" w:space="0" w:color="auto"/>
              <w:bottom w:val="outset" w:sz="6" w:space="0" w:color="auto"/>
              <w:right w:val="outset" w:sz="6" w:space="0" w:color="auto"/>
            </w:tcBorders>
            <w:vAlign w:val="center"/>
            <w:hideMark/>
          </w:tcPr>
          <w:p w:rsidR="00A26A32" w:rsidRPr="00545A4F" w:rsidRDefault="00A26A32" w:rsidP="000D09EE">
            <w:pPr>
              <w:spacing w:before="100" w:beforeAutospacing="1" w:after="100" w:afterAutospacing="1" w:line="240" w:lineRule="auto"/>
              <w:rPr>
                <w:rFonts w:ascii="Times New Roman" w:eastAsia="Times New Roman" w:hAnsi="Times New Roman" w:cs="Times New Roman"/>
                <w:sz w:val="24"/>
                <w:szCs w:val="24"/>
              </w:rPr>
            </w:pPr>
            <w:r w:rsidRPr="00545A4F">
              <w:rPr>
                <w:rFonts w:ascii="Times New Roman" w:eastAsia="Times New Roman" w:hAnsi="Times New Roman" w:cs="Times New Roman"/>
                <w:sz w:val="24"/>
                <w:szCs w:val="24"/>
              </w:rPr>
              <w:t>Кабинет биологии</w:t>
            </w:r>
          </w:p>
        </w:tc>
        <w:tc>
          <w:tcPr>
            <w:tcW w:w="6450" w:type="dxa"/>
            <w:tcBorders>
              <w:top w:val="outset" w:sz="6" w:space="0" w:color="auto"/>
              <w:left w:val="outset" w:sz="6" w:space="0" w:color="auto"/>
              <w:bottom w:val="outset" w:sz="6" w:space="0" w:color="auto"/>
              <w:right w:val="outset" w:sz="6" w:space="0" w:color="auto"/>
            </w:tcBorders>
            <w:vAlign w:val="center"/>
            <w:hideMark/>
          </w:tcPr>
          <w:p w:rsidR="00A26A32" w:rsidRPr="00545A4F" w:rsidRDefault="00A26A32" w:rsidP="00AF0BAF">
            <w:pPr>
              <w:spacing w:before="100" w:beforeAutospacing="1" w:after="100" w:afterAutospacing="1" w:line="240" w:lineRule="auto"/>
              <w:jc w:val="both"/>
              <w:rPr>
                <w:rFonts w:ascii="Times New Roman" w:eastAsia="Times New Roman" w:hAnsi="Times New Roman" w:cs="Times New Roman"/>
                <w:sz w:val="24"/>
                <w:szCs w:val="24"/>
              </w:rPr>
            </w:pPr>
            <w:r w:rsidRPr="00545A4F">
              <w:rPr>
                <w:rFonts w:ascii="Times New Roman" w:eastAsia="Times New Roman" w:hAnsi="Times New Roman" w:cs="Times New Roman"/>
                <w:sz w:val="24"/>
                <w:szCs w:val="24"/>
              </w:rPr>
              <w:t>Кабинет биологии оборудован в соответствии с требованиями государственного стандарта образования. В  кабинете биологии  для проведения практических занятий есть  компьютер, мультимедиа пр</w:t>
            </w:r>
            <w:r>
              <w:rPr>
                <w:rFonts w:ascii="Times New Roman" w:eastAsia="Times New Roman" w:hAnsi="Times New Roman" w:cs="Times New Roman"/>
                <w:sz w:val="24"/>
                <w:szCs w:val="24"/>
              </w:rPr>
              <w:t>оектор, экран</w:t>
            </w:r>
            <w:r w:rsidRPr="00545A4F">
              <w:rPr>
                <w:rFonts w:ascii="Times New Roman" w:eastAsia="Times New Roman" w:hAnsi="Times New Roman" w:cs="Times New Roman"/>
                <w:sz w:val="24"/>
                <w:szCs w:val="24"/>
              </w:rPr>
              <w:t>, комплект дисков, демонстрационные стенды, методические пособия для учителя, таблицы по основным темам всех разделов каждого направления подготовки обучающихся, раздаточные и дидактические материалы по темам.</w:t>
            </w:r>
          </w:p>
        </w:tc>
        <w:tc>
          <w:tcPr>
            <w:tcW w:w="1410" w:type="dxa"/>
            <w:tcBorders>
              <w:top w:val="outset" w:sz="6" w:space="0" w:color="auto"/>
              <w:left w:val="outset" w:sz="6" w:space="0" w:color="auto"/>
              <w:bottom w:val="outset" w:sz="6" w:space="0" w:color="auto"/>
              <w:right w:val="outset" w:sz="6" w:space="0" w:color="auto"/>
            </w:tcBorders>
            <w:vAlign w:val="center"/>
            <w:hideMark/>
          </w:tcPr>
          <w:p w:rsidR="00A26A32" w:rsidRPr="00545A4F" w:rsidRDefault="00A26A32" w:rsidP="000D09EE">
            <w:pPr>
              <w:spacing w:after="0" w:line="240" w:lineRule="auto"/>
              <w:jc w:val="center"/>
              <w:rPr>
                <w:rFonts w:ascii="Times New Roman" w:eastAsia="Times New Roman" w:hAnsi="Times New Roman" w:cs="Times New Roman"/>
                <w:sz w:val="24"/>
                <w:szCs w:val="24"/>
              </w:rPr>
            </w:pPr>
            <w:r w:rsidRPr="00545A4F">
              <w:rPr>
                <w:rFonts w:ascii="Times New Roman" w:eastAsia="Times New Roman" w:hAnsi="Times New Roman" w:cs="Times New Roman"/>
                <w:color w:val="000000"/>
                <w:sz w:val="24"/>
                <w:szCs w:val="24"/>
              </w:rPr>
              <w:t>Просмотр</w:t>
            </w:r>
          </w:p>
        </w:tc>
      </w:tr>
      <w:tr w:rsidR="00A26A32" w:rsidRPr="00545A4F" w:rsidTr="000D09EE">
        <w:trPr>
          <w:trHeight w:val="480"/>
          <w:tblCellSpacing w:w="37" w:type="dxa"/>
          <w:jc w:val="center"/>
        </w:trPr>
        <w:tc>
          <w:tcPr>
            <w:tcW w:w="2220" w:type="dxa"/>
            <w:tcBorders>
              <w:top w:val="outset" w:sz="6" w:space="0" w:color="auto"/>
              <w:left w:val="outset" w:sz="6" w:space="0" w:color="auto"/>
              <w:bottom w:val="outset" w:sz="6" w:space="0" w:color="auto"/>
              <w:right w:val="outset" w:sz="6" w:space="0" w:color="auto"/>
            </w:tcBorders>
            <w:vAlign w:val="center"/>
            <w:hideMark/>
          </w:tcPr>
          <w:p w:rsidR="00A26A32" w:rsidRPr="00545A4F" w:rsidRDefault="00A26A32" w:rsidP="000D09EE">
            <w:pPr>
              <w:spacing w:before="100" w:beforeAutospacing="1" w:after="100" w:afterAutospacing="1" w:line="240" w:lineRule="auto"/>
              <w:rPr>
                <w:rFonts w:ascii="Times New Roman" w:eastAsia="Times New Roman" w:hAnsi="Times New Roman" w:cs="Times New Roman"/>
                <w:sz w:val="24"/>
                <w:szCs w:val="24"/>
              </w:rPr>
            </w:pPr>
            <w:r w:rsidRPr="00545A4F">
              <w:rPr>
                <w:rFonts w:ascii="Times New Roman" w:eastAsia="Times New Roman" w:hAnsi="Times New Roman" w:cs="Times New Roman"/>
                <w:sz w:val="24"/>
                <w:szCs w:val="24"/>
              </w:rPr>
              <w:t>Кабинет информатики</w:t>
            </w:r>
          </w:p>
        </w:tc>
        <w:tc>
          <w:tcPr>
            <w:tcW w:w="6450" w:type="dxa"/>
            <w:tcBorders>
              <w:top w:val="outset" w:sz="6" w:space="0" w:color="auto"/>
              <w:left w:val="outset" w:sz="6" w:space="0" w:color="auto"/>
              <w:bottom w:val="outset" w:sz="6" w:space="0" w:color="auto"/>
              <w:right w:val="outset" w:sz="6" w:space="0" w:color="auto"/>
            </w:tcBorders>
            <w:vAlign w:val="center"/>
            <w:hideMark/>
          </w:tcPr>
          <w:p w:rsidR="00A26A32" w:rsidRPr="00545A4F" w:rsidRDefault="00A26A32" w:rsidP="00AF0BAF">
            <w:pPr>
              <w:spacing w:before="100" w:beforeAutospacing="1" w:after="100" w:afterAutospacing="1" w:line="240" w:lineRule="auto"/>
              <w:jc w:val="both"/>
              <w:rPr>
                <w:rFonts w:ascii="Times New Roman" w:eastAsia="Times New Roman" w:hAnsi="Times New Roman" w:cs="Times New Roman"/>
                <w:sz w:val="24"/>
                <w:szCs w:val="24"/>
              </w:rPr>
            </w:pPr>
            <w:r w:rsidRPr="00545A4F">
              <w:rPr>
                <w:rFonts w:ascii="Times New Roman" w:eastAsia="Times New Roman" w:hAnsi="Times New Roman" w:cs="Times New Roman"/>
                <w:sz w:val="24"/>
                <w:szCs w:val="24"/>
              </w:rPr>
              <w:t>Кабинет информатики  оборудован в соответствии с требованиями государственного стандарта образования. В  кабинете информатики для проведения практических занятий есть  10 компьютерных мест, муль</w:t>
            </w:r>
            <w:r>
              <w:rPr>
                <w:rFonts w:ascii="Times New Roman" w:eastAsia="Times New Roman" w:hAnsi="Times New Roman" w:cs="Times New Roman"/>
                <w:sz w:val="24"/>
                <w:szCs w:val="24"/>
              </w:rPr>
              <w:t>тимедиа проектор, экран</w:t>
            </w:r>
            <w:r w:rsidRPr="00545A4F">
              <w:rPr>
                <w:rFonts w:ascii="Times New Roman" w:eastAsia="Times New Roman" w:hAnsi="Times New Roman" w:cs="Times New Roman"/>
                <w:sz w:val="24"/>
                <w:szCs w:val="24"/>
              </w:rPr>
              <w:t>, демонстрационные стенды, методические пособия для учителя, таблицы по основным темам всех разделов каждого направления  подготовки обучающихся, раздаточные и дидактические материалы по темам.</w:t>
            </w:r>
          </w:p>
        </w:tc>
        <w:tc>
          <w:tcPr>
            <w:tcW w:w="1410" w:type="dxa"/>
            <w:tcBorders>
              <w:top w:val="outset" w:sz="6" w:space="0" w:color="auto"/>
              <w:left w:val="outset" w:sz="6" w:space="0" w:color="auto"/>
              <w:bottom w:val="outset" w:sz="6" w:space="0" w:color="auto"/>
              <w:right w:val="outset" w:sz="6" w:space="0" w:color="auto"/>
            </w:tcBorders>
            <w:vAlign w:val="center"/>
            <w:hideMark/>
          </w:tcPr>
          <w:p w:rsidR="00A26A32" w:rsidRPr="00545A4F" w:rsidRDefault="00A26A32" w:rsidP="000D09EE">
            <w:pPr>
              <w:spacing w:after="0" w:line="240" w:lineRule="auto"/>
              <w:jc w:val="center"/>
              <w:rPr>
                <w:rFonts w:ascii="Times New Roman" w:eastAsia="Times New Roman" w:hAnsi="Times New Roman" w:cs="Times New Roman"/>
                <w:sz w:val="24"/>
                <w:szCs w:val="24"/>
              </w:rPr>
            </w:pPr>
            <w:r w:rsidRPr="00545A4F">
              <w:rPr>
                <w:rFonts w:ascii="Times New Roman" w:eastAsia="Times New Roman" w:hAnsi="Times New Roman" w:cs="Times New Roman"/>
                <w:color w:val="000000"/>
                <w:sz w:val="24"/>
                <w:szCs w:val="24"/>
              </w:rPr>
              <w:t>Просмотр</w:t>
            </w:r>
          </w:p>
        </w:tc>
      </w:tr>
      <w:tr w:rsidR="00A26A32" w:rsidRPr="00545A4F" w:rsidTr="000D09EE">
        <w:trPr>
          <w:tblCellSpacing w:w="37" w:type="dxa"/>
          <w:jc w:val="center"/>
        </w:trPr>
        <w:tc>
          <w:tcPr>
            <w:tcW w:w="2220" w:type="dxa"/>
            <w:tcBorders>
              <w:top w:val="outset" w:sz="6" w:space="0" w:color="auto"/>
              <w:left w:val="outset" w:sz="6" w:space="0" w:color="auto"/>
              <w:bottom w:val="outset" w:sz="6" w:space="0" w:color="auto"/>
              <w:right w:val="outset" w:sz="6" w:space="0" w:color="auto"/>
            </w:tcBorders>
            <w:vAlign w:val="center"/>
            <w:hideMark/>
          </w:tcPr>
          <w:p w:rsidR="00A26A32" w:rsidRPr="00545A4F" w:rsidRDefault="00A26A32" w:rsidP="00AF0BAF">
            <w:pPr>
              <w:spacing w:before="100" w:beforeAutospacing="1" w:after="100" w:afterAutospacing="1" w:line="240" w:lineRule="auto"/>
              <w:jc w:val="both"/>
              <w:rPr>
                <w:rFonts w:ascii="Times New Roman" w:eastAsia="Times New Roman" w:hAnsi="Times New Roman" w:cs="Times New Roman"/>
                <w:sz w:val="24"/>
                <w:szCs w:val="24"/>
              </w:rPr>
            </w:pPr>
            <w:r w:rsidRPr="00545A4F">
              <w:rPr>
                <w:rFonts w:ascii="Times New Roman" w:eastAsia="Times New Roman" w:hAnsi="Times New Roman" w:cs="Times New Roman"/>
                <w:sz w:val="24"/>
                <w:szCs w:val="24"/>
              </w:rPr>
              <w:t xml:space="preserve">Актовый зал </w:t>
            </w:r>
          </w:p>
        </w:tc>
        <w:tc>
          <w:tcPr>
            <w:tcW w:w="6450" w:type="dxa"/>
            <w:tcBorders>
              <w:top w:val="outset" w:sz="6" w:space="0" w:color="auto"/>
              <w:left w:val="outset" w:sz="6" w:space="0" w:color="auto"/>
              <w:bottom w:val="outset" w:sz="6" w:space="0" w:color="auto"/>
              <w:right w:val="outset" w:sz="6" w:space="0" w:color="auto"/>
            </w:tcBorders>
            <w:vAlign w:val="center"/>
            <w:hideMark/>
          </w:tcPr>
          <w:p w:rsidR="00A26A32" w:rsidRPr="00545A4F" w:rsidRDefault="00A26A32" w:rsidP="00AF0BAF">
            <w:pPr>
              <w:spacing w:before="100" w:beforeAutospacing="1" w:after="100" w:afterAutospacing="1" w:line="240" w:lineRule="auto"/>
              <w:jc w:val="both"/>
              <w:rPr>
                <w:rFonts w:ascii="Times New Roman" w:eastAsia="Times New Roman" w:hAnsi="Times New Roman" w:cs="Times New Roman"/>
                <w:sz w:val="24"/>
                <w:szCs w:val="24"/>
              </w:rPr>
            </w:pPr>
            <w:r w:rsidRPr="00545A4F">
              <w:rPr>
                <w:rFonts w:ascii="Times New Roman" w:eastAsia="Times New Roman" w:hAnsi="Times New Roman" w:cs="Times New Roman"/>
                <w:sz w:val="24"/>
                <w:szCs w:val="24"/>
              </w:rPr>
              <w:t>Объект предназначен для проведения внеурочной деятельности с ориентацией на проектную деятельность.</w:t>
            </w:r>
          </w:p>
        </w:tc>
        <w:tc>
          <w:tcPr>
            <w:tcW w:w="1410" w:type="dxa"/>
            <w:tcBorders>
              <w:top w:val="outset" w:sz="6" w:space="0" w:color="auto"/>
              <w:left w:val="outset" w:sz="6" w:space="0" w:color="auto"/>
              <w:bottom w:val="outset" w:sz="6" w:space="0" w:color="auto"/>
              <w:right w:val="outset" w:sz="6" w:space="0" w:color="auto"/>
            </w:tcBorders>
            <w:vAlign w:val="center"/>
            <w:hideMark/>
          </w:tcPr>
          <w:p w:rsidR="00A26A32" w:rsidRPr="00545A4F" w:rsidRDefault="00A26A32" w:rsidP="00AF0BAF">
            <w:pPr>
              <w:spacing w:before="100" w:beforeAutospacing="1" w:after="100" w:afterAutospacing="1" w:line="240" w:lineRule="auto"/>
              <w:jc w:val="both"/>
              <w:rPr>
                <w:rFonts w:ascii="Times New Roman" w:eastAsia="Times New Roman" w:hAnsi="Times New Roman" w:cs="Times New Roman"/>
                <w:sz w:val="24"/>
                <w:szCs w:val="24"/>
              </w:rPr>
            </w:pPr>
            <w:r w:rsidRPr="00545A4F">
              <w:rPr>
                <w:rFonts w:ascii="Times New Roman" w:eastAsia="Times New Roman" w:hAnsi="Times New Roman" w:cs="Times New Roman"/>
                <w:sz w:val="24"/>
                <w:szCs w:val="24"/>
              </w:rPr>
              <w:t>Просмотр</w:t>
            </w:r>
          </w:p>
        </w:tc>
      </w:tr>
      <w:tr w:rsidR="00A26A32" w:rsidRPr="00545A4F" w:rsidTr="000D09EE">
        <w:trPr>
          <w:tblCellSpacing w:w="37" w:type="dxa"/>
          <w:jc w:val="center"/>
        </w:trPr>
        <w:tc>
          <w:tcPr>
            <w:tcW w:w="2220" w:type="dxa"/>
            <w:tcBorders>
              <w:top w:val="outset" w:sz="6" w:space="0" w:color="auto"/>
              <w:left w:val="outset" w:sz="6" w:space="0" w:color="auto"/>
              <w:bottom w:val="outset" w:sz="6" w:space="0" w:color="auto"/>
              <w:right w:val="outset" w:sz="6" w:space="0" w:color="auto"/>
            </w:tcBorders>
            <w:vAlign w:val="center"/>
            <w:hideMark/>
          </w:tcPr>
          <w:p w:rsidR="00A26A32" w:rsidRPr="00545A4F" w:rsidRDefault="00A26A32" w:rsidP="00AF0BA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 музыки</w:t>
            </w:r>
          </w:p>
        </w:tc>
        <w:tc>
          <w:tcPr>
            <w:tcW w:w="6450" w:type="dxa"/>
            <w:tcBorders>
              <w:top w:val="outset" w:sz="6" w:space="0" w:color="auto"/>
              <w:left w:val="outset" w:sz="6" w:space="0" w:color="auto"/>
              <w:bottom w:val="outset" w:sz="6" w:space="0" w:color="auto"/>
              <w:right w:val="outset" w:sz="6" w:space="0" w:color="auto"/>
            </w:tcBorders>
            <w:vAlign w:val="center"/>
            <w:hideMark/>
          </w:tcPr>
          <w:p w:rsidR="00A26A32" w:rsidRDefault="00A26A32" w:rsidP="00AF0BAF">
            <w:pPr>
              <w:spacing w:before="100" w:beforeAutospacing="1" w:after="100" w:afterAutospacing="1" w:line="240" w:lineRule="auto"/>
              <w:jc w:val="both"/>
              <w:rPr>
                <w:rFonts w:ascii="Times New Roman" w:eastAsia="Times New Roman" w:hAnsi="Times New Roman" w:cs="Times New Roman"/>
                <w:color w:val="000000"/>
                <w:sz w:val="24"/>
                <w:szCs w:val="24"/>
              </w:rPr>
            </w:pPr>
            <w:r w:rsidRPr="00545A4F">
              <w:rPr>
                <w:rFonts w:ascii="Times New Roman" w:eastAsia="Times New Roman" w:hAnsi="Times New Roman" w:cs="Times New Roman"/>
                <w:color w:val="000000"/>
                <w:sz w:val="24"/>
                <w:szCs w:val="24"/>
              </w:rPr>
              <w:t>Практические занятия по предмету «Музыка», занятия по внеурочной деятельности. Объект предназначен для формирования и развития творчески</w:t>
            </w:r>
            <w:r>
              <w:rPr>
                <w:rFonts w:ascii="Times New Roman" w:eastAsia="Times New Roman" w:hAnsi="Times New Roman" w:cs="Times New Roman"/>
                <w:color w:val="000000"/>
                <w:sz w:val="24"/>
                <w:szCs w:val="24"/>
              </w:rPr>
              <w:t>х способностей обучающихся</w:t>
            </w:r>
            <w:r w:rsidRPr="00545A4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A26A32" w:rsidRPr="00545A4F" w:rsidRDefault="00A26A32" w:rsidP="00AF0BA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45A4F">
              <w:rPr>
                <w:rFonts w:ascii="Times New Roman" w:eastAsia="Times New Roman" w:hAnsi="Times New Roman" w:cs="Times New Roman"/>
                <w:color w:val="000000"/>
                <w:sz w:val="24"/>
                <w:szCs w:val="24"/>
              </w:rPr>
              <w:t xml:space="preserve">Кабинет </w:t>
            </w:r>
            <w:r>
              <w:rPr>
                <w:rFonts w:ascii="Times New Roman" w:eastAsia="Times New Roman" w:hAnsi="Times New Roman" w:cs="Times New Roman"/>
                <w:color w:val="000000"/>
                <w:sz w:val="24"/>
                <w:szCs w:val="24"/>
              </w:rPr>
              <w:t>о</w:t>
            </w:r>
            <w:r w:rsidRPr="00545A4F">
              <w:rPr>
                <w:rFonts w:ascii="Times New Roman" w:eastAsia="Times New Roman" w:hAnsi="Times New Roman" w:cs="Times New Roman"/>
                <w:color w:val="000000"/>
                <w:sz w:val="24"/>
                <w:szCs w:val="24"/>
              </w:rPr>
              <w:t>борудован музыкальными инструментами, аудио и</w:t>
            </w:r>
            <w:r>
              <w:rPr>
                <w:rFonts w:ascii="Times New Roman" w:eastAsia="Times New Roman" w:hAnsi="Times New Roman" w:cs="Times New Roman"/>
                <w:color w:val="000000"/>
                <w:sz w:val="24"/>
                <w:szCs w:val="24"/>
              </w:rPr>
              <w:t xml:space="preserve"> видео записями, </w:t>
            </w:r>
            <w:r w:rsidRPr="00545A4F">
              <w:rPr>
                <w:rFonts w:ascii="Times New Roman" w:eastAsia="Times New Roman" w:hAnsi="Times New Roman" w:cs="Times New Roman"/>
                <w:color w:val="000000"/>
                <w:sz w:val="24"/>
                <w:szCs w:val="24"/>
              </w:rPr>
              <w:t xml:space="preserve"> автоматизированным местом учит</w:t>
            </w:r>
            <w:r>
              <w:rPr>
                <w:rFonts w:ascii="Times New Roman" w:eastAsia="Times New Roman" w:hAnsi="Times New Roman" w:cs="Times New Roman"/>
                <w:color w:val="000000"/>
                <w:sz w:val="24"/>
                <w:szCs w:val="24"/>
              </w:rPr>
              <w:t>еля (проектор, моноблок, экран),</w:t>
            </w:r>
            <w:r w:rsidRPr="00545A4F">
              <w:rPr>
                <w:rFonts w:ascii="Times New Roman" w:eastAsia="Times New Roman" w:hAnsi="Times New Roman" w:cs="Times New Roman"/>
                <w:color w:val="000000"/>
                <w:sz w:val="24"/>
                <w:szCs w:val="24"/>
              </w:rPr>
              <w:t xml:space="preserve"> музыкальным центром, синтезатором, фортепиано</w:t>
            </w:r>
            <w:proofErr w:type="gramEnd"/>
          </w:p>
        </w:tc>
        <w:tc>
          <w:tcPr>
            <w:tcW w:w="1410" w:type="dxa"/>
            <w:tcBorders>
              <w:top w:val="outset" w:sz="6" w:space="0" w:color="auto"/>
              <w:left w:val="outset" w:sz="6" w:space="0" w:color="auto"/>
              <w:bottom w:val="outset" w:sz="6" w:space="0" w:color="auto"/>
              <w:right w:val="outset" w:sz="6" w:space="0" w:color="auto"/>
            </w:tcBorders>
            <w:vAlign w:val="center"/>
            <w:hideMark/>
          </w:tcPr>
          <w:p w:rsidR="00A26A32" w:rsidRPr="00545A4F" w:rsidRDefault="00A26A32" w:rsidP="00AF0BAF">
            <w:pPr>
              <w:spacing w:before="100" w:beforeAutospacing="1" w:after="100" w:afterAutospacing="1" w:line="240" w:lineRule="auto"/>
              <w:jc w:val="both"/>
              <w:rPr>
                <w:rFonts w:ascii="Times New Roman" w:eastAsia="Times New Roman" w:hAnsi="Times New Roman" w:cs="Times New Roman"/>
                <w:sz w:val="24"/>
                <w:szCs w:val="24"/>
              </w:rPr>
            </w:pPr>
          </w:p>
        </w:tc>
      </w:tr>
      <w:tr w:rsidR="00A26A32" w:rsidRPr="00545A4F" w:rsidTr="000D09EE">
        <w:trPr>
          <w:tblCellSpacing w:w="37" w:type="dxa"/>
          <w:jc w:val="center"/>
        </w:trPr>
        <w:tc>
          <w:tcPr>
            <w:tcW w:w="2220" w:type="dxa"/>
            <w:tcBorders>
              <w:top w:val="outset" w:sz="6" w:space="0" w:color="auto"/>
              <w:left w:val="outset" w:sz="6" w:space="0" w:color="auto"/>
              <w:bottom w:val="outset" w:sz="6" w:space="0" w:color="auto"/>
              <w:right w:val="outset" w:sz="6" w:space="0" w:color="auto"/>
            </w:tcBorders>
            <w:vAlign w:val="center"/>
            <w:hideMark/>
          </w:tcPr>
          <w:p w:rsidR="00A26A32" w:rsidRDefault="00A26A32" w:rsidP="00AF0BA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 иностранного языка</w:t>
            </w:r>
          </w:p>
        </w:tc>
        <w:tc>
          <w:tcPr>
            <w:tcW w:w="6450" w:type="dxa"/>
            <w:tcBorders>
              <w:top w:val="outset" w:sz="6" w:space="0" w:color="auto"/>
              <w:left w:val="outset" w:sz="6" w:space="0" w:color="auto"/>
              <w:bottom w:val="outset" w:sz="6" w:space="0" w:color="auto"/>
              <w:right w:val="outset" w:sz="6" w:space="0" w:color="auto"/>
            </w:tcBorders>
            <w:vAlign w:val="center"/>
            <w:hideMark/>
          </w:tcPr>
          <w:p w:rsidR="00A26A32" w:rsidRPr="00545A4F" w:rsidRDefault="00A26A32" w:rsidP="00AF0BAF">
            <w:pPr>
              <w:spacing w:before="100" w:beforeAutospacing="1" w:after="100" w:afterAutospacing="1" w:line="240" w:lineRule="auto"/>
              <w:jc w:val="both"/>
              <w:rPr>
                <w:rFonts w:ascii="Times New Roman" w:eastAsia="Times New Roman" w:hAnsi="Times New Roman" w:cs="Times New Roman"/>
                <w:color w:val="000000"/>
                <w:sz w:val="24"/>
                <w:szCs w:val="24"/>
              </w:rPr>
            </w:pPr>
            <w:r w:rsidRPr="00545A4F">
              <w:rPr>
                <w:rFonts w:ascii="Times New Roman" w:eastAsia="Times New Roman" w:hAnsi="Times New Roman" w:cs="Times New Roman"/>
                <w:color w:val="000000"/>
                <w:sz w:val="24"/>
                <w:szCs w:val="24"/>
              </w:rPr>
              <w:t xml:space="preserve">Современное программное обеспечение лингафонного кабинета предлагает </w:t>
            </w:r>
            <w:proofErr w:type="gramStart"/>
            <w:r w:rsidRPr="00545A4F">
              <w:rPr>
                <w:rFonts w:ascii="Times New Roman" w:eastAsia="Times New Roman" w:hAnsi="Times New Roman" w:cs="Times New Roman"/>
                <w:color w:val="000000"/>
                <w:sz w:val="24"/>
                <w:szCs w:val="24"/>
              </w:rPr>
              <w:t>обучающимся</w:t>
            </w:r>
            <w:proofErr w:type="gramEnd"/>
            <w:r w:rsidRPr="00545A4F">
              <w:rPr>
                <w:rFonts w:ascii="Times New Roman" w:eastAsia="Times New Roman" w:hAnsi="Times New Roman" w:cs="Times New Roman"/>
                <w:color w:val="000000"/>
                <w:sz w:val="24"/>
                <w:szCs w:val="24"/>
              </w:rPr>
              <w:t xml:space="preserve"> полный пакет функций для организации учебного процесса по самому полному перечню образовательной программы. Преподавателю и обучающемуся предоставлены широкие возможности по управлению мультимедиа и интернет приложениями.</w:t>
            </w:r>
          </w:p>
          <w:p w:rsidR="00A26A32" w:rsidRPr="00A973A1" w:rsidRDefault="00A26A32" w:rsidP="00AF0BAF">
            <w:pPr>
              <w:spacing w:before="100" w:beforeAutospacing="1" w:after="100" w:afterAutospacing="1" w:line="240" w:lineRule="auto"/>
              <w:jc w:val="both"/>
              <w:rPr>
                <w:rFonts w:ascii="Times New Roman" w:eastAsia="Times New Roman" w:hAnsi="Times New Roman" w:cs="Times New Roman"/>
                <w:color w:val="000000"/>
                <w:sz w:val="24"/>
                <w:szCs w:val="24"/>
              </w:rPr>
            </w:pPr>
            <w:r w:rsidRPr="00545A4F">
              <w:rPr>
                <w:rFonts w:ascii="Times New Roman" w:eastAsia="Times New Roman" w:hAnsi="Times New Roman" w:cs="Times New Roman"/>
                <w:color w:val="000000"/>
                <w:sz w:val="24"/>
                <w:szCs w:val="24"/>
              </w:rPr>
              <w:t>Автоматизированное место учителя (проектор, моноблок, экран)</w:t>
            </w:r>
          </w:p>
        </w:tc>
        <w:tc>
          <w:tcPr>
            <w:tcW w:w="1410" w:type="dxa"/>
            <w:tcBorders>
              <w:top w:val="outset" w:sz="6" w:space="0" w:color="auto"/>
              <w:left w:val="outset" w:sz="6" w:space="0" w:color="auto"/>
              <w:bottom w:val="outset" w:sz="6" w:space="0" w:color="auto"/>
              <w:right w:val="outset" w:sz="6" w:space="0" w:color="auto"/>
            </w:tcBorders>
            <w:vAlign w:val="center"/>
            <w:hideMark/>
          </w:tcPr>
          <w:p w:rsidR="00A26A32" w:rsidRPr="00545A4F" w:rsidRDefault="00A26A32" w:rsidP="00AF0BAF">
            <w:pPr>
              <w:spacing w:before="100" w:beforeAutospacing="1" w:after="100" w:afterAutospacing="1" w:line="240" w:lineRule="auto"/>
              <w:jc w:val="both"/>
              <w:rPr>
                <w:rFonts w:ascii="Times New Roman" w:eastAsia="Times New Roman" w:hAnsi="Times New Roman" w:cs="Times New Roman"/>
                <w:sz w:val="24"/>
                <w:szCs w:val="24"/>
              </w:rPr>
            </w:pPr>
          </w:p>
        </w:tc>
      </w:tr>
    </w:tbl>
    <w:p w:rsidR="00A26A32" w:rsidRDefault="00A26A32" w:rsidP="00AF0BAF">
      <w:pPr>
        <w:shd w:val="clear" w:color="auto" w:fill="FFFFFF"/>
        <w:spacing w:before="100" w:beforeAutospacing="1" w:after="100" w:afterAutospacing="1" w:line="240" w:lineRule="auto"/>
        <w:jc w:val="both"/>
        <w:rPr>
          <w:rFonts w:ascii="Verdana" w:eastAsia="Times New Roman" w:hAnsi="Verdana" w:cs="Times New Roman"/>
          <w:color w:val="000000"/>
          <w:sz w:val="21"/>
          <w:szCs w:val="21"/>
        </w:rPr>
      </w:pPr>
      <w:bookmarkStart w:id="0" w:name="_GoBack"/>
      <w:bookmarkEnd w:id="0"/>
    </w:p>
    <w:p w:rsidR="00BE1544" w:rsidRDefault="00BE1544" w:rsidP="00AF0BAF">
      <w:pPr>
        <w:jc w:val="both"/>
      </w:pPr>
    </w:p>
    <w:sectPr w:rsidR="00BE15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556"/>
    <w:rsid w:val="00526556"/>
    <w:rsid w:val="00A26A32"/>
    <w:rsid w:val="00AF0BAF"/>
    <w:rsid w:val="00BE1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A3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A3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712</Words>
  <Characters>4060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2</cp:revision>
  <dcterms:created xsi:type="dcterms:W3CDTF">2018-11-06T14:08:00Z</dcterms:created>
  <dcterms:modified xsi:type="dcterms:W3CDTF">2018-11-06T14:29:00Z</dcterms:modified>
</cp:coreProperties>
</file>